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6B" w:rsidRPr="00E2333C" w:rsidRDefault="0014716B" w:rsidP="00E2333C">
      <w:pPr>
        <w:pStyle w:val="2"/>
        <w:jc w:val="center"/>
        <w:rPr>
          <w:rFonts w:ascii="Times New Roman" w:hAnsi="Times New Roman" w:cs="Times New Roman"/>
          <w:i w:val="0"/>
        </w:rPr>
      </w:pPr>
      <w:r w:rsidRPr="00E2333C">
        <w:rPr>
          <w:rFonts w:ascii="Times New Roman" w:hAnsi="Times New Roman" w:cs="Times New Roman"/>
          <w:i w:val="0"/>
        </w:rPr>
        <w:t>О новых условиях выхода на пенсию</w:t>
      </w:r>
    </w:p>
    <w:p w:rsidR="00E2333C" w:rsidRDefault="00E2333C" w:rsidP="0014716B">
      <w:pPr>
        <w:pStyle w:val="a3"/>
      </w:pPr>
    </w:p>
    <w:p w:rsidR="00E2333C" w:rsidRDefault="00661AED" w:rsidP="0014716B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705100" cy="3143250"/>
            <wp:effectExtent l="19050" t="0" r="0" b="0"/>
            <wp:wrapSquare wrapText="bothSides"/>
            <wp:docPr id="1" name="Рисунок 0" descr="назнач пен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знач пенсии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716B" w:rsidRPr="00E2333C" w:rsidRDefault="001A31CE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Клиентская служба</w:t>
      </w:r>
      <w:r w:rsidR="00E2333C" w:rsidRPr="00E2333C">
        <w:rPr>
          <w:sz w:val="28"/>
          <w:szCs w:val="28"/>
        </w:rPr>
        <w:t xml:space="preserve"> (на правах отдела)</w:t>
      </w:r>
      <w:r w:rsidRPr="00E2333C">
        <w:rPr>
          <w:sz w:val="28"/>
          <w:szCs w:val="28"/>
        </w:rPr>
        <w:t xml:space="preserve"> в</w:t>
      </w:r>
      <w:r w:rsidR="00E2333C" w:rsidRPr="00E2333C">
        <w:rPr>
          <w:sz w:val="28"/>
          <w:szCs w:val="28"/>
        </w:rPr>
        <w:t xml:space="preserve"> </w:t>
      </w:r>
      <w:proofErr w:type="spellStart"/>
      <w:r w:rsidRPr="00E2333C">
        <w:rPr>
          <w:sz w:val="28"/>
          <w:szCs w:val="28"/>
        </w:rPr>
        <w:t>М</w:t>
      </w:r>
      <w:r w:rsidR="00E2333C" w:rsidRPr="00E2333C">
        <w:rPr>
          <w:sz w:val="28"/>
          <w:szCs w:val="28"/>
        </w:rPr>
        <w:t>услюмовском</w:t>
      </w:r>
      <w:proofErr w:type="spellEnd"/>
      <w:r w:rsidRPr="00E2333C">
        <w:rPr>
          <w:sz w:val="28"/>
          <w:szCs w:val="28"/>
        </w:rPr>
        <w:t xml:space="preserve"> районе</w:t>
      </w:r>
      <w:bookmarkStart w:id="0" w:name="_GoBack"/>
      <w:bookmarkEnd w:id="0"/>
      <w:r w:rsidR="0014716B" w:rsidRPr="00E2333C">
        <w:rPr>
          <w:sz w:val="28"/>
          <w:szCs w:val="28"/>
        </w:rPr>
        <w:t xml:space="preserve"> напоминает будущим пенсионерам о продолжении переходного периода в рамках пенсионной реформы, предусматривающей постепенное повышение общеустановленного возраста, дающего право на назначение страховой пенсии</w:t>
      </w:r>
      <w:r w:rsidR="00E2333C" w:rsidRPr="00E2333C">
        <w:rPr>
          <w:sz w:val="28"/>
          <w:szCs w:val="28"/>
        </w:rPr>
        <w:t>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Изменения происходят поэтапно в течение длительного переходного периода, который завершится в 2028 году.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В результате пенсионный возраст будет повышен на пять лет и установлен на уровне 60 лет для женщин и 65 лет для мужчин. Возрастные параметры увеличиваются по одному году в год, начиная с 2019 года в течение пяти лет.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Обращаем внимание, что повышение пенсионного возраста не распространяется на пенсии по инвалидности - они сохраняются в полном объеме и назначаются людям, потерявшим трудоспособность, независимо от возраста при установлении группы инвалидности.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Также стоит отметить, что повышение пенсионного возраста не затрагивает лиц, уже являющихся пенсионерами по старости и получающих денежные выплаты в соответствии с приобретенными правами и льготами. Во время переходного периода в первые несколько лет адаптацию обеспечивает специальная льгота, которая позволяет оформить пенсию на полгода раньше нового пенсионного возраста. Она предусмотрена для тех, кто должен был выйти на пенсию в 2019 и 2020 годах по условиям прежнего законодательства. Благодаря льготе с 2019 года пенсия по новым основаниям назначается женщинам в возрасте 55,5 лет и мужчинам в возрасте 60,5 лет. Право на назначение страховой пенсии в связи с переходным периодом повышения пенсионного возраста в 2020 году отодвигается до достижения возраста 56 лет и 6 месяцев у женщин и 61 года и 6 месяцев у мужчин. Требования к стажу и количеству индивидуальных пенсионных коэффициентов, необходимых для назначения страховой пенсии по старости, продолжают действовать и во время переходного периода.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 xml:space="preserve">В текущем году для выхода на пенсию необходимо иметь не менее 11 лет трудового стажа и 18,6 пенсионных коэффициентов. Обращаем </w:t>
      </w:r>
      <w:r w:rsidRPr="00E2333C">
        <w:rPr>
          <w:sz w:val="28"/>
          <w:szCs w:val="28"/>
        </w:rPr>
        <w:lastRenderedPageBreak/>
        <w:t>внимание, что ряд категорий граждан сохраняет право досрочного выхода на пенсию (работники, чья деятельность связана с опасными и вредными условиями труда; пилоты гражданских авиалиний; водители общественного транспорта; женщины, имеющие пятерых и более детей; родители, ухаживающие за детьми – инвалидами и другие). Наличие длительного страхового стажа (42 года у мужчин и 37 лет у женщин) также дает право на досрочную пенсию. При этом мужчины могут выйти на досрочную пенсию не ранее 60 лет, а женщины не ранее 55 лет.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Для определения права на досрочную пенсию на основании длительного стажа в расчет принимаются только периоды работы и получения пособия по временной нетрудоспособности. При подсчете стажа, дающего право на досрочную пенсию, не учитываются служба в армии, отпуск по уходу за ребенком, период получения пособия по безработице, уход за престарелыми или инвалидами.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При назначении пенсии на общих основаниях эти периоды включаются в стаж, как и периоды работы. Именно по причине нехватки страхового стажа на дату обращения выносятся отказы в назначении досрочной пенсии.</w:t>
      </w:r>
    </w:p>
    <w:p w:rsidR="0014716B" w:rsidRPr="00E2333C" w:rsidRDefault="0014716B" w:rsidP="00661AED">
      <w:pPr>
        <w:pStyle w:val="a3"/>
        <w:ind w:firstLine="708"/>
        <w:rPr>
          <w:sz w:val="28"/>
          <w:szCs w:val="28"/>
        </w:rPr>
      </w:pPr>
      <w:r w:rsidRPr="00E2333C">
        <w:rPr>
          <w:sz w:val="28"/>
          <w:szCs w:val="28"/>
        </w:rPr>
        <w:t>Проверить имеющийся на сегодняшний день стаж и количество индивидуальных пенсионных коэффициентов будущие пенсионеры могут в личном кабинете на сайте ПФР или на портале госуслуг. Выписку из лицевого счета, содержащую сведения о стаже, можно получить в клиентских службах ПФР или в МФЦ. Если в данных лицевого счета не отображены какие-либо периоды работы, необходимо представить в ПФР подтверждающие документы для того, чтобы эти данные были учтены при назначении пенсии.</w:t>
      </w:r>
    </w:p>
    <w:p w:rsidR="00135E07" w:rsidRPr="00E2333C" w:rsidRDefault="00135E07">
      <w:pPr>
        <w:rPr>
          <w:sz w:val="28"/>
          <w:szCs w:val="28"/>
        </w:rPr>
      </w:pPr>
    </w:p>
    <w:sectPr w:rsidR="00135E07" w:rsidRPr="00E2333C" w:rsidSect="00B4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4716B"/>
    <w:rsid w:val="00135E07"/>
    <w:rsid w:val="0014716B"/>
    <w:rsid w:val="001A31CE"/>
    <w:rsid w:val="001D2103"/>
    <w:rsid w:val="00661AED"/>
    <w:rsid w:val="00A81A79"/>
    <w:rsid w:val="00AD0CBD"/>
    <w:rsid w:val="00B44D12"/>
    <w:rsid w:val="00E2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D12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14716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14716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14716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14716B"/>
    <w:rPr>
      <w:sz w:val="24"/>
      <w:szCs w:val="24"/>
    </w:rPr>
  </w:style>
  <w:style w:type="paragraph" w:styleId="a5">
    <w:name w:val="Balloon Text"/>
    <w:basedOn w:val="a"/>
    <w:link w:val="a6"/>
    <w:rsid w:val="00661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1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14716B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rsid w:val="0014716B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14716B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1471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2020-07-17T08:18:00Z</dcterms:created>
  <dcterms:modified xsi:type="dcterms:W3CDTF">2020-07-24T10:33:00Z</dcterms:modified>
</cp:coreProperties>
</file>